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AEF" w:rsidRDefault="007F7AEF" w:rsidP="007F7AEF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bookmarkStart w:id="0" w:name="_GoBack"/>
      <w:r>
        <w:rPr>
          <w:rFonts w:ascii="Arial" w:hAnsi="Arial" w:cs="Arial"/>
          <w:b/>
          <w:sz w:val="22"/>
        </w:rPr>
        <w:t>Опросный лист на изделие 1124985</w:t>
      </w:r>
    </w:p>
    <w:bookmarkEnd w:id="0"/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29"/>
        <w:gridCol w:w="822"/>
        <w:gridCol w:w="737"/>
        <w:gridCol w:w="680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3"/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C2782B" w:rsidRDefault="0065176F" w:rsidP="006517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АО</w:t>
            </w:r>
            <w:r w:rsidR="004A752B" w:rsidRPr="00C2782B">
              <w:rPr>
                <w:rFonts w:ascii="Arial" w:hAnsi="Arial" w:cs="Arial"/>
                <w:sz w:val="20"/>
              </w:rPr>
              <w:t xml:space="preserve"> Каспийский </w:t>
            </w:r>
            <w:r>
              <w:rPr>
                <w:rFonts w:ascii="Arial" w:hAnsi="Arial" w:cs="Arial"/>
                <w:sz w:val="20"/>
              </w:rPr>
              <w:t>Трубопроводный К</w:t>
            </w:r>
            <w:r w:rsidR="004A752B" w:rsidRPr="00C2782B">
              <w:rPr>
                <w:rFonts w:ascii="Arial" w:hAnsi="Arial" w:cs="Arial"/>
                <w:sz w:val="20"/>
              </w:rPr>
              <w:t>онсорциум</w:t>
            </w:r>
            <w:r>
              <w:rPr>
                <w:rFonts w:ascii="Arial" w:hAnsi="Arial" w:cs="Arial"/>
                <w:sz w:val="20"/>
              </w:rPr>
              <w:t>-Р</w:t>
            </w:r>
          </w:p>
        </w:tc>
      </w:tr>
      <w:tr w:rsidR="004A752B" w:rsidRPr="00B05C30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FC1FEE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+7-8617-29-</w:t>
            </w:r>
            <w:r w:rsidR="004A752B" w:rsidRPr="0065176F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FC1FEE" w:rsidRDefault="004A752B" w:rsidP="00FC1FE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1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8-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40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7F7AEF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C2782B" w:rsidRPr="0066733F" w:rsidTr="00DB572A">
        <w:tc>
          <w:tcPr>
            <w:tcW w:w="5920" w:type="dxa"/>
            <w:gridSpan w:val="3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25A6" w:rsidRPr="00F2675D" w:rsidRDefault="00C2782B" w:rsidP="004A25A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F2675D">
              <w:rPr>
                <w:rFonts w:ascii="Arial" w:hAnsi="Arial" w:cs="Arial"/>
                <w:sz w:val="20"/>
              </w:rPr>
              <w:t>Склад АБК</w:t>
            </w:r>
            <w:r w:rsidR="00FC21F1" w:rsidRPr="00F2675D">
              <w:rPr>
                <w:rFonts w:ascii="Arial" w:hAnsi="Arial" w:cs="Arial"/>
                <w:sz w:val="20"/>
              </w:rPr>
              <w:t>-2</w:t>
            </w:r>
            <w:r w:rsidRPr="00F2675D">
              <w:rPr>
                <w:rFonts w:ascii="Arial" w:hAnsi="Arial" w:cs="Arial"/>
                <w:sz w:val="20"/>
              </w:rPr>
              <w:t>, Береговые сооружения</w:t>
            </w:r>
            <w:r w:rsidR="00A1761C" w:rsidRPr="00F2675D">
              <w:rPr>
                <w:rFonts w:ascii="Arial" w:hAnsi="Arial" w:cs="Arial"/>
                <w:sz w:val="20"/>
              </w:rPr>
              <w:t xml:space="preserve">, комната </w:t>
            </w:r>
            <w:r w:rsidR="0065176F" w:rsidRPr="00F2675D">
              <w:rPr>
                <w:rFonts w:ascii="Arial" w:hAnsi="Arial" w:cs="Arial"/>
                <w:sz w:val="20"/>
              </w:rPr>
              <w:t>101</w:t>
            </w:r>
            <w:r w:rsidRPr="00F2675D">
              <w:rPr>
                <w:rFonts w:ascii="Arial" w:hAnsi="Arial" w:cs="Arial"/>
                <w:sz w:val="20"/>
              </w:rPr>
              <w:t xml:space="preserve">: </w:t>
            </w:r>
            <w:r w:rsidR="004A25A6" w:rsidRPr="00F2675D">
              <w:rPr>
                <w:rFonts w:ascii="Arial" w:hAnsi="Arial" w:cs="Arial"/>
                <w:sz w:val="20"/>
              </w:rPr>
              <w:t xml:space="preserve">Стеллаж </w:t>
            </w:r>
            <w:proofErr w:type="spellStart"/>
            <w:r w:rsidR="004A25A6" w:rsidRPr="00F2675D">
              <w:rPr>
                <w:rFonts w:ascii="Arial" w:hAnsi="Arial" w:cs="Arial"/>
                <w:sz w:val="20"/>
              </w:rPr>
              <w:t>шестиполочный</w:t>
            </w:r>
            <w:proofErr w:type="spellEnd"/>
            <w:r w:rsidR="004A25A6" w:rsidRPr="00F2675D">
              <w:rPr>
                <w:rFonts w:ascii="Arial" w:hAnsi="Arial" w:cs="Arial"/>
                <w:sz w:val="20"/>
              </w:rPr>
              <w:t xml:space="preserve">, высотой 200 см., размер полок 30х100 см. Легкая сборка стеллажей с использованием резьбового крепежа (болты без гаек). Шаг перфорации 25 мм. Полки стеллажа усилены ребром жесткости с </w:t>
            </w:r>
            <w:proofErr w:type="spellStart"/>
            <w:r w:rsidR="004A25A6" w:rsidRPr="00F2675D">
              <w:rPr>
                <w:rFonts w:ascii="Arial" w:hAnsi="Arial" w:cs="Arial"/>
                <w:sz w:val="20"/>
              </w:rPr>
              <w:t>подштамповкой</w:t>
            </w:r>
            <w:proofErr w:type="spellEnd"/>
            <w:r w:rsidR="004A25A6" w:rsidRPr="00F2675D">
              <w:rPr>
                <w:rFonts w:ascii="Arial" w:hAnsi="Arial" w:cs="Arial"/>
                <w:sz w:val="20"/>
              </w:rPr>
              <w:t>, что обеспечивает их прочность. Высота бокового ребра – 33 мм. Распределенная нагрузка на полку – до 100 кг. Максимальная нагрузка на стеллаж – 600 кг. Стеллажи комплектуются пластиковыми подпятниками или регулируемыми металлическими. Стеллажи имеют коррозионно-устойчивое порошковое полимерное покрытие. Цвет: </w:t>
            </w:r>
            <w:hyperlink r:id="rId8" w:history="1">
              <w:r w:rsidR="004A25A6" w:rsidRPr="00F2675D">
                <w:rPr>
                  <w:rFonts w:ascii="Arial" w:hAnsi="Arial" w:cs="Arial"/>
                  <w:sz w:val="20"/>
                </w:rPr>
                <w:t>се</w:t>
              </w:r>
            </w:hyperlink>
            <w:r w:rsidR="004A25A6" w:rsidRPr="00F2675D">
              <w:rPr>
                <w:rFonts w:ascii="Arial" w:hAnsi="Arial" w:cs="Arial"/>
                <w:sz w:val="20"/>
              </w:rPr>
              <w:t>рый полуматовый (RAL 7038). Изделия сертифицированы</w:t>
            </w:r>
          </w:p>
          <w:p w:rsidR="00C2782B" w:rsidRPr="00DE5FA2" w:rsidRDefault="00C2782B" w:rsidP="006517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278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2782B" w:rsidRPr="00DE5FA2" w:rsidRDefault="007637B2" w:rsidP="007637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637B2">
              <w:rPr>
                <w:rFonts w:ascii="Arial" w:hAnsi="Arial" w:cs="Arial"/>
                <w:sz w:val="20"/>
              </w:rPr>
              <w:t xml:space="preserve">Общая площадь помещения 43,22 </w:t>
            </w:r>
            <w:r w:rsidR="00C2782B" w:rsidRPr="007637B2">
              <w:rPr>
                <w:rFonts w:ascii="Arial" w:hAnsi="Arial" w:cs="Arial"/>
                <w:sz w:val="20"/>
              </w:rPr>
              <w:t>м2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7637B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18-30°С 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A1761C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263010" w:rsidRPr="0066733F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Практик (Россия)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263010">
              <w:rPr>
                <w:rFonts w:ascii="Arial" w:hAnsi="Arial" w:cs="Arial"/>
                <w:sz w:val="18"/>
              </w:rPr>
              <w:t>СДМ</w:t>
            </w:r>
            <w:r w:rsidRPr="00263010">
              <w:rPr>
                <w:rFonts w:ascii="Arial" w:hAnsi="Arial" w:cs="Arial"/>
                <w:sz w:val="18"/>
                <w:lang w:val="en-US"/>
              </w:rPr>
              <w:t>-37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105793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7637B2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263010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231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2610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420A58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263010" w:rsidRDefault="00263010" w:rsidP="00263010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263010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63010" w:rsidRPr="00360A8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63010" w:rsidRPr="00B05C30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F2675D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675D">
              <w:rPr>
                <w:rFonts w:ascii="Arial" w:hAnsi="Arial" w:cs="Arial"/>
                <w:sz w:val="20"/>
                <w:lang w:val="en-US"/>
              </w:rPr>
              <w:t>C</w:t>
            </w:r>
            <w:r w:rsidRPr="00F2675D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263010" w:rsidRPr="00B05C30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F2675D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675D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263010" w:rsidRPr="00CF7D82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3010" w:rsidRPr="00CF7D82" w:rsidTr="00DB572A">
        <w:tc>
          <w:tcPr>
            <w:tcW w:w="5637" w:type="dxa"/>
            <w:gridSpan w:val="2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3010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паспорт отсутствует</w:t>
            </w:r>
          </w:p>
          <w:p w:rsidR="00263010" w:rsidRDefault="00263010" w:rsidP="00263010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263010" w:rsidRPr="00354B16" w:rsidRDefault="00263010" w:rsidP="00263010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7F7AE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419.25pt">
            <v:imagedata r:id="rId9" o:title="IMG-20230623-WA0007"/>
          </v:shape>
        </w:pic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1621F4" w:rsidSect="00DB572A">
      <w:headerReference w:type="default" r:id="rId10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049" w:rsidRDefault="00534049" w:rsidP="009F2A8F">
      <w:r>
        <w:separator/>
      </w:r>
    </w:p>
  </w:endnote>
  <w:endnote w:type="continuationSeparator" w:id="0">
    <w:p w:rsidR="00534049" w:rsidRDefault="00534049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049" w:rsidRDefault="00534049" w:rsidP="009F2A8F">
      <w:r>
        <w:separator/>
      </w:r>
    </w:p>
  </w:footnote>
  <w:footnote w:type="continuationSeparator" w:id="0">
    <w:p w:rsidR="00534049" w:rsidRDefault="00534049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C2782B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C2782B" w:rsidRPr="004B3526" w:rsidRDefault="00C2782B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</w:tr>
  </w:tbl>
  <w:p w:rsidR="00C2782B" w:rsidRPr="004B3526" w:rsidRDefault="00C2782B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0A746B"/>
    <w:rsid w:val="001621F4"/>
    <w:rsid w:val="001E1DCA"/>
    <w:rsid w:val="00243803"/>
    <w:rsid w:val="00263010"/>
    <w:rsid w:val="003119BD"/>
    <w:rsid w:val="003C76FC"/>
    <w:rsid w:val="004A25A6"/>
    <w:rsid w:val="004A752B"/>
    <w:rsid w:val="00534049"/>
    <w:rsid w:val="0065176F"/>
    <w:rsid w:val="006624E5"/>
    <w:rsid w:val="007637B2"/>
    <w:rsid w:val="007A3EA1"/>
    <w:rsid w:val="007E3456"/>
    <w:rsid w:val="007F7AEF"/>
    <w:rsid w:val="00844D1F"/>
    <w:rsid w:val="009861B5"/>
    <w:rsid w:val="009F2A8F"/>
    <w:rsid w:val="00A1761C"/>
    <w:rsid w:val="00A644FF"/>
    <w:rsid w:val="00A77EAA"/>
    <w:rsid w:val="00BD088A"/>
    <w:rsid w:val="00C2782B"/>
    <w:rsid w:val="00CF4E12"/>
    <w:rsid w:val="00DA46F5"/>
    <w:rsid w:val="00DB572A"/>
    <w:rsid w:val="00DE5FA2"/>
    <w:rsid w:val="00E5490B"/>
    <w:rsid w:val="00EC21A5"/>
    <w:rsid w:val="00EF0B00"/>
    <w:rsid w:val="00F2675D"/>
    <w:rsid w:val="00FC1FEE"/>
    <w:rsid w:val="00FC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CAA4CC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3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ap-safe.ru/medicinskaja-mebel/stellazh-praktik-ms-200-100h30-6-ms-3-2010-6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6</cp:revision>
  <dcterms:created xsi:type="dcterms:W3CDTF">2023-06-23T12:15:00Z</dcterms:created>
  <dcterms:modified xsi:type="dcterms:W3CDTF">2025-07-08T06:08:00Z</dcterms:modified>
</cp:coreProperties>
</file>